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126" w:rsidRDefault="00547937">
      <w:pPr>
        <w:rPr>
          <w:sz w:val="0"/>
          <w:szCs w:val="0"/>
        </w:rPr>
      </w:pPr>
      <w:r w:rsidRPr="00547937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-215265</wp:posOffset>
            </wp:positionH>
            <wp:positionV relativeFrom="page">
              <wp:posOffset>438150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134\Культуролог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134\Культурология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7937" w:rsidRDefault="00547937">
      <w:pPr>
        <w:rPr>
          <w:sz w:val="0"/>
          <w:szCs w:val="0"/>
        </w:rPr>
      </w:pPr>
    </w:p>
    <w:p w:rsidR="00547937" w:rsidRDefault="00547937">
      <w:pPr>
        <w:rPr>
          <w:sz w:val="0"/>
          <w:szCs w:val="0"/>
        </w:rPr>
      </w:pPr>
    </w:p>
    <w:p w:rsidR="00547937" w:rsidRDefault="00547937">
      <w:pPr>
        <w:rPr>
          <w:sz w:val="0"/>
          <w:szCs w:val="0"/>
        </w:rPr>
      </w:pPr>
    </w:p>
    <w:p w:rsidR="00547937" w:rsidRDefault="00547937">
      <w:pPr>
        <w:rPr>
          <w:sz w:val="0"/>
          <w:szCs w:val="0"/>
        </w:rPr>
      </w:pPr>
    </w:p>
    <w:p w:rsidR="00547937" w:rsidRDefault="00547937">
      <w:pPr>
        <w:rPr>
          <w:sz w:val="0"/>
          <w:szCs w:val="0"/>
        </w:rPr>
      </w:pPr>
    </w:p>
    <w:p w:rsidR="00547937" w:rsidRDefault="00547937">
      <w:pPr>
        <w:rPr>
          <w:sz w:val="0"/>
          <w:szCs w:val="0"/>
        </w:rPr>
      </w:pPr>
      <w:r w:rsidRPr="00547937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43049F7E" wp14:editId="23676FA2">
            <wp:simplePos x="0" y="0"/>
            <wp:positionH relativeFrom="column">
              <wp:posOffset>-148590</wp:posOffset>
            </wp:positionH>
            <wp:positionV relativeFrom="page">
              <wp:posOffset>409575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917\Культуролог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917\Культурология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7937" w:rsidRDefault="00547937">
      <w:pPr>
        <w:rPr>
          <w:sz w:val="0"/>
          <w:szCs w:val="0"/>
          <w:lang w:val="ru-RU"/>
        </w:rPr>
      </w:pPr>
    </w:p>
    <w:p w:rsidR="00775083" w:rsidRPr="00775083" w:rsidRDefault="00775083">
      <w:pPr>
        <w:rPr>
          <w:sz w:val="0"/>
          <w:szCs w:val="0"/>
          <w:lang w:val="ru-RU"/>
        </w:rPr>
      </w:pPr>
    </w:p>
    <w:p w:rsidR="00FA4126" w:rsidRDefault="00FA412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6"/>
        <w:gridCol w:w="1487"/>
        <w:gridCol w:w="1750"/>
        <w:gridCol w:w="4798"/>
        <w:gridCol w:w="975"/>
      </w:tblGrid>
      <w:tr w:rsidR="00FA412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A4126" w:rsidRDefault="00FA41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A4126" w:rsidRPr="007750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A4126" w:rsidRPr="00775083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«Культурология» является формирование у студентов системных знаний в области культурологии, развитие у них умения оценивать достижения культуры на основе исторического контекста их создания, самостоятельно приобретать и пополнять в дальнейшем опыт освоения культуры, включаться в межкультурный диалог, осваивать общую культуру, овладевать знаниями по охране культурного наследия, а также формирование у студентов представления о специфике и закономерностях развития мировых культур.</w:t>
            </w:r>
          </w:p>
        </w:tc>
      </w:tr>
      <w:tr w:rsidR="00FA4126" w:rsidRPr="00775083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 состоят в том, чтобы  проследить становление и развитие понятий «культуры» и «цивилизации»; рассмотреть взгляды на место культуры в социуме, представления о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социодинамике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типологии и классификации культур, внутри- и межкультурных коммуникациях; осуществить знакомство с основными направлениями методологии культурологического анализа; рассмотреть историко-культурный материал исходя из принципов цивилизационного подхода; выделить доминирующие в той или иной культуре ценности, значения и смыслы, составляющие ее историко-культурное своеобразие.</w:t>
            </w:r>
          </w:p>
        </w:tc>
      </w:tr>
      <w:tr w:rsidR="00FA4126" w:rsidRPr="00775083">
        <w:trPr>
          <w:trHeight w:hRule="exact" w:val="277"/>
        </w:trPr>
        <w:tc>
          <w:tcPr>
            <w:tcW w:w="766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</w:tr>
      <w:tr w:rsidR="00FA4126" w:rsidRPr="007750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A412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A4126" w:rsidRPr="007750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A4126" w:rsidRPr="007750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FA41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</w:tr>
      <w:tr w:rsidR="00FA41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Латинскийязык</w:t>
            </w:r>
            <w:proofErr w:type="spellEnd"/>
          </w:p>
        </w:tc>
      </w:tr>
      <w:tr w:rsidR="00FA41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ИсторияДревнегомира</w:t>
            </w:r>
            <w:proofErr w:type="spellEnd"/>
          </w:p>
        </w:tc>
      </w:tr>
      <w:tr w:rsidR="00FA41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FA412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ЭтнографиянародовРоссии</w:t>
            </w:r>
            <w:proofErr w:type="spellEnd"/>
          </w:p>
        </w:tc>
      </w:tr>
      <w:tr w:rsidR="00FA4126" w:rsidRPr="007750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A41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FA4126" w:rsidRPr="007750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материальной культуры древнего мира и средних веков</w:t>
            </w:r>
          </w:p>
        </w:tc>
      </w:tr>
      <w:tr w:rsidR="00FA41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ИсторияНовоговремени</w:t>
            </w:r>
            <w:proofErr w:type="spellEnd"/>
          </w:p>
        </w:tc>
      </w:tr>
      <w:tr w:rsidR="00FA41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ИсториясредневековогоВостока</w:t>
            </w:r>
            <w:proofErr w:type="spellEnd"/>
          </w:p>
        </w:tc>
      </w:tr>
      <w:tr w:rsidR="00FA41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Мифологиянародовмира</w:t>
            </w:r>
            <w:proofErr w:type="spellEnd"/>
          </w:p>
        </w:tc>
      </w:tr>
      <w:tr w:rsidR="00FA4126" w:rsidRPr="007750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FA41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СовременныерелигииРоссии</w:t>
            </w:r>
            <w:proofErr w:type="spellEnd"/>
          </w:p>
        </w:tc>
      </w:tr>
      <w:tr w:rsidR="00FA4126" w:rsidRPr="007750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культуры античного мира и классические языки</w:t>
            </w:r>
          </w:p>
        </w:tc>
      </w:tr>
      <w:tr w:rsidR="00FA4126" w:rsidRPr="00775083">
        <w:trPr>
          <w:trHeight w:hRule="exact" w:val="277"/>
        </w:trPr>
        <w:tc>
          <w:tcPr>
            <w:tcW w:w="766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</w:tr>
      <w:tr w:rsidR="00FA4126" w:rsidRPr="0077508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A4126" w:rsidRPr="0077508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FA41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4126" w:rsidRPr="0077508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FA4126" w:rsidRPr="0077508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</w:t>
            </w:r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</w:t>
            </w:r>
          </w:p>
        </w:tc>
      </w:tr>
      <w:tr w:rsidR="00FA41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4126" w:rsidRPr="0077508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</w:t>
            </w:r>
          </w:p>
        </w:tc>
      </w:tr>
      <w:tr w:rsidR="00FA4126" w:rsidRPr="0077508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</w:t>
            </w:r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</w:t>
            </w:r>
          </w:p>
        </w:tc>
      </w:tr>
      <w:tr w:rsidR="00FA41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4126" w:rsidRPr="0077508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социальной значимости своей будущей профессии, высокой мотивацией к выполнению своей научно-профессиональной деятельности</w:t>
            </w:r>
          </w:p>
        </w:tc>
      </w:tr>
      <w:tr w:rsidR="00FA4126" w:rsidRPr="0077508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социальной значимости своей будущей профессии, высокой мотивацией к выполнению профессиональной деятельности</w:t>
            </w:r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социальной значимости своей будущей профессии</w:t>
            </w:r>
          </w:p>
        </w:tc>
      </w:tr>
    </w:tbl>
    <w:p w:rsidR="00FA4126" w:rsidRPr="00547937" w:rsidRDefault="00547937">
      <w:pPr>
        <w:rPr>
          <w:sz w:val="0"/>
          <w:szCs w:val="0"/>
          <w:lang w:val="ru-RU"/>
        </w:rPr>
      </w:pPr>
      <w:r w:rsidRPr="005479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"/>
        <w:gridCol w:w="212"/>
        <w:gridCol w:w="283"/>
        <w:gridCol w:w="2885"/>
        <w:gridCol w:w="948"/>
        <w:gridCol w:w="687"/>
        <w:gridCol w:w="1104"/>
        <w:gridCol w:w="1236"/>
        <w:gridCol w:w="665"/>
        <w:gridCol w:w="382"/>
        <w:gridCol w:w="963"/>
      </w:tblGrid>
      <w:tr w:rsidR="00FA412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A4126" w:rsidRDefault="00FA4126"/>
        </w:tc>
        <w:tc>
          <w:tcPr>
            <w:tcW w:w="710" w:type="dxa"/>
          </w:tcPr>
          <w:p w:rsidR="00FA4126" w:rsidRDefault="00FA4126"/>
        </w:tc>
        <w:tc>
          <w:tcPr>
            <w:tcW w:w="1135" w:type="dxa"/>
          </w:tcPr>
          <w:p w:rsidR="00FA4126" w:rsidRDefault="00FA4126"/>
        </w:tc>
        <w:tc>
          <w:tcPr>
            <w:tcW w:w="1277" w:type="dxa"/>
          </w:tcPr>
          <w:p w:rsidR="00FA4126" w:rsidRDefault="00FA4126"/>
        </w:tc>
        <w:tc>
          <w:tcPr>
            <w:tcW w:w="710" w:type="dxa"/>
          </w:tcPr>
          <w:p w:rsidR="00FA4126" w:rsidRDefault="00FA4126"/>
        </w:tc>
        <w:tc>
          <w:tcPr>
            <w:tcW w:w="426" w:type="dxa"/>
          </w:tcPr>
          <w:p w:rsidR="00FA4126" w:rsidRDefault="00FA41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A4126" w:rsidRPr="00775083">
        <w:trPr>
          <w:trHeight w:hRule="exact" w:val="30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FA412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4126" w:rsidRPr="007750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эволюции культурных потребностей различных социальных групп, их связь с культурными ценностями</w:t>
            </w:r>
          </w:p>
        </w:tc>
      </w:tr>
      <w:tr w:rsidR="00FA4126" w:rsidRPr="007750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историческую обусловленность культурных потребностей различных социальных групп, типологию культуры</w:t>
            </w:r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культурных потребностей различных социальных групп</w:t>
            </w:r>
          </w:p>
        </w:tc>
      </w:tr>
      <w:tr w:rsidR="00FA412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культурные потребности различных социальных групп</w:t>
            </w:r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культурные потребности различных социальных групп</w:t>
            </w:r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культурные потребности различных социальных групп</w:t>
            </w:r>
          </w:p>
        </w:tc>
      </w:tr>
      <w:tr w:rsidR="00FA412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41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навыкамианализакультурныхпотребностей</w:t>
            </w:r>
            <w:proofErr w:type="spellEnd"/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сравнения культурных потребностей и ценностей различных социальных групп</w:t>
            </w:r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культурной значимости и потенциала объектов культурного наследия</w:t>
            </w:r>
          </w:p>
        </w:tc>
      </w:tr>
      <w:tr w:rsidR="00FA4126" w:rsidRPr="00775083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FA412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реализации культурно-просветительских программ</w:t>
            </w:r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культурно-просветительских программ</w:t>
            </w:r>
          </w:p>
        </w:tc>
      </w:tr>
      <w:tr w:rsidR="00FA41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классификациюкультурно-просветительскихпрограмм</w:t>
            </w:r>
            <w:proofErr w:type="spellEnd"/>
          </w:p>
        </w:tc>
      </w:tr>
      <w:tr w:rsidR="00FA412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41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Организовыватькультурно-просветительскиепрограммы</w:t>
            </w:r>
            <w:proofErr w:type="spellEnd"/>
          </w:p>
        </w:tc>
      </w:tr>
      <w:tr w:rsidR="00FA41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Разрабатыватькультурно-просветительскиепрограммы</w:t>
            </w:r>
            <w:proofErr w:type="spellEnd"/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Искать необходимую информацию для разработки и организации культурно-просветительских мероприятий</w:t>
            </w:r>
          </w:p>
        </w:tc>
      </w:tr>
      <w:tr w:rsidR="00FA412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41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Организаторскиминавыками</w:t>
            </w:r>
            <w:proofErr w:type="spellEnd"/>
          </w:p>
        </w:tc>
      </w:tr>
      <w:tr w:rsidR="00FA41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Навыкамирефлексии</w:t>
            </w:r>
            <w:proofErr w:type="spellEnd"/>
          </w:p>
        </w:tc>
      </w:tr>
      <w:tr w:rsidR="00FA4126" w:rsidRPr="007750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коммуникации и работы с гуманитарными текстами</w:t>
            </w:r>
          </w:p>
        </w:tc>
      </w:tr>
      <w:tr w:rsidR="00FA4126" w:rsidRPr="0077508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A412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4126" w:rsidRPr="007750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FA412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4126" w:rsidRPr="0077508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деятельности;</w:t>
            </w:r>
          </w:p>
        </w:tc>
      </w:tr>
      <w:tr w:rsidR="00FA41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гуманитарнымитекстами</w:t>
            </w:r>
            <w:proofErr w:type="spellEnd"/>
          </w:p>
        </w:tc>
      </w:tr>
      <w:tr w:rsidR="00FA412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4126" w:rsidRPr="007750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логично формулировать, излагать и аргументировано отстаивать собственное видение рассматриваемых проблем</w:t>
            </w:r>
          </w:p>
        </w:tc>
      </w:tr>
      <w:tr w:rsidR="00FA4126" w:rsidRPr="00775083">
        <w:trPr>
          <w:trHeight w:hRule="exact" w:val="277"/>
        </w:trPr>
        <w:tc>
          <w:tcPr>
            <w:tcW w:w="766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</w:tr>
      <w:tr w:rsidR="00FA4126" w:rsidRPr="0077508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A412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A412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Теориякультуры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</w:tr>
      <w:tr w:rsidR="00FA412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Культурологиякакнаука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 w:rsidR="00D1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="00D14A0B" w:rsidRPr="00D1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D1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D14A0B" w:rsidRPr="00D1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="00D1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="00D14A0B" w:rsidRPr="00D1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D1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="00D14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="00D1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="00D14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A4126" w:rsidRDefault="00FA41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</w:tr>
      <w:tr w:rsidR="00FA412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Культурологиякакнаука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D1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D1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D1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A4126" w:rsidRDefault="00FA41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</w:tr>
    </w:tbl>
    <w:p w:rsidR="00FA4126" w:rsidRDefault="005479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517"/>
        <w:gridCol w:w="904"/>
        <w:gridCol w:w="655"/>
        <w:gridCol w:w="1080"/>
        <w:gridCol w:w="1230"/>
        <w:gridCol w:w="655"/>
        <w:gridCol w:w="375"/>
        <w:gridCol w:w="924"/>
      </w:tblGrid>
      <w:tr w:rsidR="00FA4126" w:rsidTr="00D14A0B">
        <w:trPr>
          <w:trHeight w:hRule="exact" w:val="416"/>
        </w:trPr>
        <w:tc>
          <w:tcPr>
            <w:tcW w:w="445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904" w:type="dxa"/>
          </w:tcPr>
          <w:p w:rsidR="00FA4126" w:rsidRDefault="00FA4126"/>
        </w:tc>
        <w:tc>
          <w:tcPr>
            <w:tcW w:w="655" w:type="dxa"/>
          </w:tcPr>
          <w:p w:rsidR="00FA4126" w:rsidRDefault="00FA4126"/>
        </w:tc>
        <w:tc>
          <w:tcPr>
            <w:tcW w:w="1080" w:type="dxa"/>
          </w:tcPr>
          <w:p w:rsidR="00FA4126" w:rsidRDefault="00FA4126"/>
        </w:tc>
        <w:tc>
          <w:tcPr>
            <w:tcW w:w="1230" w:type="dxa"/>
          </w:tcPr>
          <w:p w:rsidR="00FA4126" w:rsidRDefault="00FA4126"/>
        </w:tc>
        <w:tc>
          <w:tcPr>
            <w:tcW w:w="655" w:type="dxa"/>
          </w:tcPr>
          <w:p w:rsidR="00FA4126" w:rsidRDefault="00FA4126"/>
        </w:tc>
        <w:tc>
          <w:tcPr>
            <w:tcW w:w="375" w:type="dxa"/>
          </w:tcPr>
          <w:p w:rsidR="00FA4126" w:rsidRDefault="00FA4126"/>
        </w:tc>
        <w:tc>
          <w:tcPr>
            <w:tcW w:w="924" w:type="dxa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Культурологиякакнаука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культуры: общая характеристика /Лек/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культуры: общая характеристика /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культуры: общая характеристика /Ср/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природа, техника, цивилизация /Лек/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природа, техника, цивилизация /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природа, техника, цивилизация /Ср/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культуры: молодежная, элитарная, массовая, народная культура /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DE56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</w:tbl>
    <w:p w:rsidR="00FA4126" w:rsidRDefault="005479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561"/>
        <w:gridCol w:w="896"/>
        <w:gridCol w:w="650"/>
        <w:gridCol w:w="1075"/>
        <w:gridCol w:w="1226"/>
        <w:gridCol w:w="650"/>
        <w:gridCol w:w="371"/>
        <w:gridCol w:w="918"/>
      </w:tblGrid>
      <w:tr w:rsidR="00FA4126" w:rsidTr="00D14A0B">
        <w:trPr>
          <w:trHeight w:hRule="exact" w:val="416"/>
        </w:trPr>
        <w:tc>
          <w:tcPr>
            <w:tcW w:w="448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96" w:type="dxa"/>
          </w:tcPr>
          <w:p w:rsidR="00FA4126" w:rsidRDefault="00FA4126"/>
        </w:tc>
        <w:tc>
          <w:tcPr>
            <w:tcW w:w="650" w:type="dxa"/>
          </w:tcPr>
          <w:p w:rsidR="00FA4126" w:rsidRDefault="00FA4126"/>
        </w:tc>
        <w:tc>
          <w:tcPr>
            <w:tcW w:w="1075" w:type="dxa"/>
          </w:tcPr>
          <w:p w:rsidR="00FA4126" w:rsidRDefault="00FA4126"/>
        </w:tc>
        <w:tc>
          <w:tcPr>
            <w:tcW w:w="1226" w:type="dxa"/>
          </w:tcPr>
          <w:p w:rsidR="00FA4126" w:rsidRDefault="00FA4126"/>
        </w:tc>
        <w:tc>
          <w:tcPr>
            <w:tcW w:w="650" w:type="dxa"/>
          </w:tcPr>
          <w:p w:rsidR="00FA4126" w:rsidRDefault="00FA4126"/>
        </w:tc>
        <w:tc>
          <w:tcPr>
            <w:tcW w:w="371" w:type="dxa"/>
          </w:tcPr>
          <w:p w:rsidR="00FA4126" w:rsidRDefault="00FA4126"/>
        </w:tc>
        <w:tc>
          <w:tcPr>
            <w:tcW w:w="918" w:type="dxa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A4126" w:rsidTr="00D14A0B">
        <w:trPr>
          <w:trHeight w:hRule="exact" w:val="478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Историякультуры</w:t>
            </w:r>
            <w:proofErr w:type="spellEnd"/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</w:tr>
      <w:tr w:rsidR="00D14A0B" w:rsidTr="00D14A0B">
        <w:trPr>
          <w:trHeight w:hRule="exact" w:val="113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Культурапервобытногообщества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 ПК-14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стран Древнего Востока /Лек/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стран Древнего Востока /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Спецификаантичнойкультуры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КультураДревнегоВостока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Культура: Древняя Греция и Рим /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Средневековаямоделькультуры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Средневековыемоделикультуры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</w:t>
            </w:r>
            <w:bookmarkStart w:id="0" w:name="_GoBack"/>
            <w:bookmarkEnd w:id="0"/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КультураэпохиВозрождения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КультураЭпохиВозрождения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547F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</w:tbl>
    <w:p w:rsidR="00FA4126" w:rsidRDefault="005479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85"/>
        <w:gridCol w:w="892"/>
        <w:gridCol w:w="647"/>
        <w:gridCol w:w="1072"/>
        <w:gridCol w:w="1223"/>
        <w:gridCol w:w="647"/>
        <w:gridCol w:w="369"/>
        <w:gridCol w:w="915"/>
      </w:tblGrid>
      <w:tr w:rsidR="00FA4126" w:rsidTr="00D14A0B">
        <w:trPr>
          <w:trHeight w:hRule="exact" w:val="416"/>
        </w:trPr>
        <w:tc>
          <w:tcPr>
            <w:tcW w:w="450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92" w:type="dxa"/>
          </w:tcPr>
          <w:p w:rsidR="00FA4126" w:rsidRDefault="00FA4126"/>
        </w:tc>
        <w:tc>
          <w:tcPr>
            <w:tcW w:w="647" w:type="dxa"/>
          </w:tcPr>
          <w:p w:rsidR="00FA4126" w:rsidRDefault="00FA4126"/>
        </w:tc>
        <w:tc>
          <w:tcPr>
            <w:tcW w:w="1072" w:type="dxa"/>
          </w:tcPr>
          <w:p w:rsidR="00FA4126" w:rsidRDefault="00FA4126"/>
        </w:tc>
        <w:tc>
          <w:tcPr>
            <w:tcW w:w="1223" w:type="dxa"/>
          </w:tcPr>
          <w:p w:rsidR="00FA4126" w:rsidRDefault="00FA4126"/>
        </w:tc>
        <w:tc>
          <w:tcPr>
            <w:tcW w:w="647" w:type="dxa"/>
          </w:tcPr>
          <w:p w:rsidR="00FA4126" w:rsidRDefault="00FA4126"/>
        </w:tc>
        <w:tc>
          <w:tcPr>
            <w:tcW w:w="369" w:type="dxa"/>
          </w:tcPr>
          <w:p w:rsidR="00FA4126" w:rsidRDefault="00FA4126"/>
        </w:tc>
        <w:tc>
          <w:tcPr>
            <w:tcW w:w="915" w:type="dxa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14A0B" w:rsidTr="00D14A0B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эпохи Нового времени /Лек/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эпохи Нового времени /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эпохи Нового Времени /Ср/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развития отечественной культуры эпохи Нового времени   /Лек/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Спецификаотечественнойкультуры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D14A0B" w:rsidTr="00D14A0B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Pr="00547937" w:rsidRDefault="00D14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 культура эпохи Нового времени /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 w:rsidP="00D14A0B">
            <w:pPr>
              <w:jc w:val="center"/>
            </w:pP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Л2.1Л2.2 Л2.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6473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A0B" w:rsidRDefault="00D14A0B"/>
        </w:tc>
      </w:tr>
      <w:tr w:rsidR="00FA4126" w:rsidTr="00D14A0B">
        <w:trPr>
          <w:trHeight w:hRule="exact" w:val="277"/>
        </w:trPr>
        <w:tc>
          <w:tcPr>
            <w:tcW w:w="924" w:type="dxa"/>
          </w:tcPr>
          <w:p w:rsidR="00FA4126" w:rsidRDefault="00FA4126"/>
        </w:tc>
        <w:tc>
          <w:tcPr>
            <w:tcW w:w="3585" w:type="dxa"/>
          </w:tcPr>
          <w:p w:rsidR="00FA4126" w:rsidRDefault="00FA4126"/>
        </w:tc>
        <w:tc>
          <w:tcPr>
            <w:tcW w:w="892" w:type="dxa"/>
          </w:tcPr>
          <w:p w:rsidR="00FA4126" w:rsidRDefault="00FA4126"/>
        </w:tc>
        <w:tc>
          <w:tcPr>
            <w:tcW w:w="647" w:type="dxa"/>
          </w:tcPr>
          <w:p w:rsidR="00FA4126" w:rsidRDefault="00FA4126"/>
        </w:tc>
        <w:tc>
          <w:tcPr>
            <w:tcW w:w="1072" w:type="dxa"/>
          </w:tcPr>
          <w:p w:rsidR="00FA4126" w:rsidRDefault="00FA4126"/>
        </w:tc>
        <w:tc>
          <w:tcPr>
            <w:tcW w:w="1223" w:type="dxa"/>
          </w:tcPr>
          <w:p w:rsidR="00FA4126" w:rsidRDefault="00FA4126"/>
        </w:tc>
        <w:tc>
          <w:tcPr>
            <w:tcW w:w="647" w:type="dxa"/>
          </w:tcPr>
          <w:p w:rsidR="00FA4126" w:rsidRDefault="00FA4126"/>
        </w:tc>
        <w:tc>
          <w:tcPr>
            <w:tcW w:w="369" w:type="dxa"/>
          </w:tcPr>
          <w:p w:rsidR="00FA4126" w:rsidRDefault="00FA4126"/>
        </w:tc>
        <w:tc>
          <w:tcPr>
            <w:tcW w:w="915" w:type="dxa"/>
          </w:tcPr>
          <w:p w:rsidR="00FA4126" w:rsidRDefault="00FA4126"/>
        </w:tc>
      </w:tr>
      <w:tr w:rsidR="00FA4126" w:rsidTr="00D14A0B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A4126" w:rsidTr="00D14A0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A4126" w:rsidTr="00D14A0B">
        <w:trPr>
          <w:trHeight w:hRule="exact" w:val="5312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Контролтные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к зачету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Культурология: возникновение науки, ее предмет и метод.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подходы к пониманию культуры.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Функции культуры в обществе.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Различные подходы к типологии культуры.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Культура и цивилизация.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элитарной культуры.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Народная праздничная культура (на примере русской культуры).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Эволюционный подход к изучению культуры.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Теория культурно-исторических типов и локальных цивилизаций.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Социологическое направление в изучении культуры.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Фрейдизм и неофрейдизм о культуре.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Культура первобытного общества.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Культура Древнего Востока.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Античная культура.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Культура средних веков.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Специфика народной культуры (на примере культуры русского народа).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Культура эпохи  Возрождения.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Культура эпохи Просвещения.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Региональная культура: Нижегородский край.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Причины зарождения и основные направления массовой культуры.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Культура и личность в современном «массовом обществе».</w:t>
            </w:r>
          </w:p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Молодежная контркультура как феномен культуры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глобальныепроблемысовременности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A4126" w:rsidTr="00D14A0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FA4126" w:rsidRPr="00775083" w:rsidTr="00D14A0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№ 1</w:t>
            </w:r>
          </w:p>
        </w:tc>
      </w:tr>
      <w:tr w:rsidR="00FA4126" w:rsidTr="00D14A0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FA4126" w:rsidTr="00D14A0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Тест,доклад,презентация,эссе</w:t>
            </w:r>
            <w:proofErr w:type="spellEnd"/>
          </w:p>
        </w:tc>
      </w:tr>
    </w:tbl>
    <w:p w:rsidR="00FA4126" w:rsidRDefault="00547937">
      <w:pPr>
        <w:rPr>
          <w:sz w:val="0"/>
          <w:szCs w:val="0"/>
        </w:rPr>
      </w:pPr>
      <w:r>
        <w:br w:type="page"/>
      </w: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99"/>
        <w:gridCol w:w="1808"/>
        <w:gridCol w:w="3048"/>
        <w:gridCol w:w="1677"/>
        <w:gridCol w:w="989"/>
      </w:tblGrid>
      <w:tr w:rsidR="00FA4126" w:rsidTr="00DF6F44">
        <w:trPr>
          <w:trHeight w:hRule="exact" w:val="416"/>
        </w:trPr>
        <w:tc>
          <w:tcPr>
            <w:tcW w:w="446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048" w:type="dxa"/>
          </w:tcPr>
          <w:p w:rsidR="00FA4126" w:rsidRDefault="00FA4126"/>
        </w:tc>
        <w:tc>
          <w:tcPr>
            <w:tcW w:w="1677" w:type="dxa"/>
          </w:tcPr>
          <w:p w:rsidR="00FA4126" w:rsidRDefault="00FA4126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A4126" w:rsidTr="00DF6F44">
        <w:trPr>
          <w:trHeight w:hRule="exact" w:val="277"/>
        </w:trPr>
        <w:tc>
          <w:tcPr>
            <w:tcW w:w="755" w:type="dxa"/>
          </w:tcPr>
          <w:p w:rsidR="00FA4126" w:rsidRDefault="00FA4126"/>
        </w:tc>
        <w:tc>
          <w:tcPr>
            <w:tcW w:w="1899" w:type="dxa"/>
          </w:tcPr>
          <w:p w:rsidR="00FA4126" w:rsidRDefault="00FA4126"/>
        </w:tc>
        <w:tc>
          <w:tcPr>
            <w:tcW w:w="1808" w:type="dxa"/>
          </w:tcPr>
          <w:p w:rsidR="00FA4126" w:rsidRDefault="00FA4126"/>
        </w:tc>
        <w:tc>
          <w:tcPr>
            <w:tcW w:w="3048" w:type="dxa"/>
          </w:tcPr>
          <w:p w:rsidR="00FA4126" w:rsidRDefault="00FA4126"/>
        </w:tc>
        <w:tc>
          <w:tcPr>
            <w:tcW w:w="1677" w:type="dxa"/>
          </w:tcPr>
          <w:p w:rsidR="00FA4126" w:rsidRDefault="00FA4126"/>
        </w:tc>
        <w:tc>
          <w:tcPr>
            <w:tcW w:w="989" w:type="dxa"/>
          </w:tcPr>
          <w:p w:rsidR="00FA4126" w:rsidRDefault="00FA4126"/>
        </w:tc>
      </w:tr>
      <w:tr w:rsidR="00FA4126" w:rsidRPr="00775083" w:rsidTr="00DF6F4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A4126" w:rsidTr="00DF6F4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FA4126" w:rsidTr="00DF6F4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FA4126" w:rsidTr="00DF6F44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4126" w:rsidRPr="00775083" w:rsidTr="00DF6F44">
        <w:trPr>
          <w:trHeight w:hRule="exact" w:val="135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Айсина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О., Андреева И. А., Воскресенская Н. О., Квасов А. С., Бородина С. Д., Маркова А. Н.</w:t>
            </w:r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история мировой культуры: учебник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=115385</w:t>
            </w:r>
          </w:p>
        </w:tc>
      </w:tr>
      <w:tr w:rsidR="00FA4126" w:rsidRPr="00775083" w:rsidTr="00DF6F44">
        <w:trPr>
          <w:trHeight w:hRule="exact" w:val="135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Айсина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О., Андреева И. А., Бородина С. Д., Воскресенская Н. О., Маркова А. Н., Воскресенская Н. О.</w:t>
            </w:r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Культурология. История мировой культуры: учебник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=115386</w:t>
            </w:r>
          </w:p>
        </w:tc>
      </w:tr>
      <w:tr w:rsidR="00FA4126" w:rsidTr="00DF6F4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FA4126" w:rsidTr="00DF6F44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FA4126"/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4126" w:rsidRPr="00775083" w:rsidTr="00DF6F44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П.,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Грушевицкая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</w:t>
            </w:r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теория культуры: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=115400</w:t>
            </w:r>
          </w:p>
        </w:tc>
      </w:tr>
      <w:tr w:rsidR="00FA4126" w:rsidRPr="00775083" w:rsidTr="00DF6F44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Каверин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И.</w:t>
            </w:r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=119593</w:t>
            </w:r>
          </w:p>
        </w:tc>
      </w:tr>
      <w:tr w:rsidR="00FA4126" w:rsidTr="00DF6F44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Думанский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учебно-методическийкомплекс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=227841</w:t>
            </w:r>
          </w:p>
        </w:tc>
      </w:tr>
      <w:tr w:rsidR="00DF6F44" w:rsidRPr="00775083" w:rsidTr="00DF6F44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DF6F44" w:rsidRDefault="00DF6F44" w:rsidP="00DF6F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Астафьева О. Н.,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Грушевицкая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Г.,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</w:t>
            </w:r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теория культуры: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=115401</w:t>
            </w:r>
          </w:p>
        </w:tc>
      </w:tr>
      <w:tr w:rsidR="00DF6F44" w:rsidTr="00DF6F4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DF6F44" w:rsidTr="00DF6F44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/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F6F44" w:rsidRPr="00775083" w:rsidTr="00DF6F44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теория, философия, история культуры: учебник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=115402</w:t>
            </w:r>
          </w:p>
        </w:tc>
      </w:tr>
      <w:tr w:rsidR="00DF6F44" w:rsidRPr="00775083" w:rsidTr="00DF6F4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F6F44" w:rsidRPr="00775083" w:rsidTr="00DF6F44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Кармин А.С. Культурология. 2-е изд.,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— СПб</w:t>
            </w:r>
            <w:proofErr w:type="gram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 «Лань», 2003. — 928 с.</w:t>
            </w:r>
          </w:p>
        </w:tc>
      </w:tr>
      <w:tr w:rsidR="00DF6F44" w:rsidRPr="00DF6F44" w:rsidTr="00DF6F44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DF6F44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Энциклопедия. В 2-х томах.  Гл. ред. Левит С.Я.  </w:t>
            </w:r>
            <w:r w:rsidRPr="00DF6F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СПб</w:t>
            </w:r>
            <w:proofErr w:type="gramStart"/>
            <w:r w:rsidRPr="00DF6F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DF6F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Университетская книга; 000 "</w:t>
            </w:r>
            <w:proofErr w:type="spellStart"/>
            <w:r w:rsidRPr="00DF6F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DF6F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1998.</w:t>
            </w:r>
          </w:p>
        </w:tc>
      </w:tr>
      <w:tr w:rsidR="00DF6F44" w:rsidTr="00DF6F44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Университетскаябиблиотекаонлайн</w:t>
            </w:r>
            <w:proofErr w:type="spellEnd"/>
          </w:p>
        </w:tc>
      </w:tr>
      <w:tr w:rsidR="00DF6F44" w:rsidRPr="00775083" w:rsidTr="00DF6F44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Каталог сайтов периодических изданий ИВИС</w:t>
            </w:r>
          </w:p>
        </w:tc>
      </w:tr>
      <w:tr w:rsidR="00DF6F44" w:rsidTr="00DF6F44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Гуманитарноеобразование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</w:tc>
      </w:tr>
      <w:tr w:rsidR="00DF6F44" w:rsidRPr="00775083" w:rsidTr="00DF6F44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научной и студенческой информации</w:t>
            </w:r>
          </w:p>
        </w:tc>
      </w:tr>
      <w:tr w:rsidR="00DF6F44" w:rsidTr="00DF6F44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Электроннаягуманитарнаябиблиотека</w:t>
            </w:r>
            <w:proofErr w:type="spellEnd"/>
          </w:p>
        </w:tc>
      </w:tr>
      <w:tr w:rsidR="00DF6F44" w:rsidTr="00DF6F4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DF6F44" w:rsidRPr="00775083" w:rsidTr="00DF6F4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DF6F44" w:rsidTr="00DF6F4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F6F44" w:rsidTr="00DF6F44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F6F44" w:rsidTr="00DF6F4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DF6F44" w:rsidRPr="00775083" w:rsidTr="00DF6F4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онлайн</w:t>
            </w:r>
          </w:p>
        </w:tc>
      </w:tr>
      <w:tr w:rsidR="00DF6F44" w:rsidRPr="00775083" w:rsidTr="00DF6F4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DF6F44" w:rsidRPr="00775083" w:rsidTr="00DF6F4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DF6F44" w:rsidRPr="00775083" w:rsidTr="00DF6F4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DF6F44" w:rsidRPr="00775083" w:rsidTr="00DF6F4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DF6F44" w:rsidRPr="00775083" w:rsidTr="00DF6F4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DF6F44" w:rsidRPr="00775083" w:rsidTr="00DF6F4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DF6F44" w:rsidRPr="00775083" w:rsidTr="00DF6F44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Default="00DF6F44" w:rsidP="00DF6F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F44" w:rsidRPr="00547937" w:rsidRDefault="00DF6F44" w:rsidP="00DF6F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</w:tbl>
    <w:p w:rsidR="00FA4126" w:rsidRPr="00547937" w:rsidRDefault="00547937">
      <w:pPr>
        <w:rPr>
          <w:sz w:val="0"/>
          <w:szCs w:val="0"/>
          <w:lang w:val="ru-RU"/>
        </w:rPr>
      </w:pPr>
      <w:r w:rsidRPr="005479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3713"/>
        <w:gridCol w:w="4806"/>
        <w:gridCol w:w="979"/>
      </w:tblGrid>
      <w:tr w:rsidR="00FA412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A4126" w:rsidRDefault="00FA41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A4126" w:rsidRPr="007750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FA4126" w:rsidRPr="007750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FA4126" w:rsidRPr="007750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FA4126" w:rsidRPr="007750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FA4126" w:rsidRPr="007750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FA4126" w:rsidRPr="00775083">
        <w:trPr>
          <w:trHeight w:hRule="exact" w:val="277"/>
        </w:trPr>
        <w:tc>
          <w:tcPr>
            <w:tcW w:w="766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</w:tr>
      <w:tr w:rsidR="00FA4126" w:rsidRPr="0077508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A4126" w:rsidRPr="007750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класса для чтения лекций.</w:t>
            </w:r>
          </w:p>
        </w:tc>
      </w:tr>
      <w:tr w:rsidR="00FA4126" w:rsidRPr="007750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FA4126" w:rsidRPr="007750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Default="005479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FA4126" w:rsidRPr="00775083">
        <w:trPr>
          <w:trHeight w:hRule="exact" w:val="277"/>
        </w:trPr>
        <w:tc>
          <w:tcPr>
            <w:tcW w:w="766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4126" w:rsidRPr="00547937" w:rsidRDefault="00FA4126">
            <w:pPr>
              <w:rPr>
                <w:lang w:val="ru-RU"/>
              </w:rPr>
            </w:pPr>
          </w:p>
        </w:tc>
      </w:tr>
      <w:tr w:rsidR="00FA4126" w:rsidRPr="0077508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A4126" w:rsidRPr="00775083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Культура и межкультурные взаимодействия: учебное пособие под ред. В.А.Фортунатовой: Н.Новгород: НГПУ. 2012.с.- 86</w:t>
            </w:r>
          </w:p>
          <w:p w:rsidR="00FA4126" w:rsidRPr="00547937" w:rsidRDefault="00FA41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FA4126" w:rsidRPr="00547937" w:rsidRDefault="00FA41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A4126" w:rsidRPr="00547937" w:rsidRDefault="005479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wmininuniver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educationozenkakachest</w:t>
            </w:r>
            <w:proofErr w:type="spellEnd"/>
            <w:r w:rsidRPr="00547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</w:t>
            </w:r>
          </w:p>
        </w:tc>
      </w:tr>
    </w:tbl>
    <w:p w:rsidR="00FA4126" w:rsidRPr="00547937" w:rsidRDefault="00FA4126">
      <w:pPr>
        <w:rPr>
          <w:lang w:val="ru-RU"/>
        </w:rPr>
      </w:pPr>
    </w:p>
    <w:sectPr w:rsidR="00FA4126" w:rsidRPr="00547937" w:rsidSect="00E31E2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47937"/>
    <w:rsid w:val="00775083"/>
    <w:rsid w:val="00D14A0B"/>
    <w:rsid w:val="00D31453"/>
    <w:rsid w:val="00DF6F44"/>
    <w:rsid w:val="00E209E2"/>
    <w:rsid w:val="00E31E20"/>
    <w:rsid w:val="00FA4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2202</Words>
  <Characters>12558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ИП-15_plx_Культурология_</vt:lpstr>
      <vt:lpstr>Лист1</vt:lpstr>
    </vt:vector>
  </TitlesOfParts>
  <Company/>
  <LinksUpToDate>false</LinksUpToDate>
  <CharactersWithSpaces>14731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ИП-15_plx_Культурология_</dc:title>
  <dc:creator>FastReport.NET</dc:creator>
  <cp:lastModifiedBy>Майорова</cp:lastModifiedBy>
  <cp:revision>8</cp:revision>
  <dcterms:created xsi:type="dcterms:W3CDTF">2019-06-18T09:35:00Z</dcterms:created>
  <dcterms:modified xsi:type="dcterms:W3CDTF">2019-07-04T21:02:00Z</dcterms:modified>
</cp:coreProperties>
</file>